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EEA9A0" w14:textId="77777777" w:rsidR="007D6159" w:rsidRDefault="000742A9" w:rsidP="00BC486E">
      <w:pPr>
        <w:spacing w:line="360" w:lineRule="auto"/>
        <w:ind w:left="-1701"/>
      </w:pPr>
      <w:r>
        <w:rPr>
          <w:noProof/>
          <w:lang w:eastAsia="fr-FR"/>
        </w:rPr>
        <w:pict w14:anchorId="50960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4.35pt;margin-top:.35pt;width:185.35pt;height:164.65pt;z-index:251665408;mso-position-horizontal-relative:text;mso-position-vertical-relative:text">
            <v:imagedata r:id="rId9" o:title="ne_coupez_pas"/>
            <w10:wrap type="square" side="right"/>
          </v:shape>
        </w:pict>
      </w:r>
      <w:r w:rsidR="00BC486E">
        <w:br w:type="textWrapping" w:clear="all"/>
      </w:r>
    </w:p>
    <w:p w14:paraId="344282F6" w14:textId="77777777" w:rsidR="00696749" w:rsidRDefault="00696749" w:rsidP="001A0BBB">
      <w:pPr>
        <w:jc w:val="right"/>
        <w:rPr>
          <w:b/>
          <w:sz w:val="28"/>
          <w:szCs w:val="28"/>
        </w:rPr>
      </w:pPr>
    </w:p>
    <w:p w14:paraId="76A6ED75" w14:textId="77777777" w:rsidR="00696749" w:rsidRDefault="00696749" w:rsidP="001A0BBB">
      <w:pPr>
        <w:jc w:val="right"/>
        <w:rPr>
          <w:b/>
          <w:sz w:val="28"/>
          <w:szCs w:val="28"/>
        </w:rPr>
      </w:pPr>
    </w:p>
    <w:p w14:paraId="491D7953" w14:textId="77777777" w:rsidR="001A0BBB" w:rsidRPr="004B72CA" w:rsidRDefault="001A0BBB" w:rsidP="001A0BBB">
      <w:pPr>
        <w:jc w:val="right"/>
        <w:rPr>
          <w:b/>
          <w:sz w:val="28"/>
          <w:szCs w:val="28"/>
        </w:rPr>
      </w:pPr>
      <w:r w:rsidRPr="004B72CA">
        <w:rPr>
          <w:b/>
          <w:sz w:val="28"/>
          <w:szCs w:val="28"/>
        </w:rPr>
        <w:t>COMMUNIQUE DE PRESSE</w:t>
      </w:r>
    </w:p>
    <w:p w14:paraId="0AC4369A" w14:textId="77777777" w:rsidR="001A0BBB" w:rsidRDefault="001A0BBB" w:rsidP="001A0BBB">
      <w:pPr>
        <w:jc w:val="right"/>
      </w:pPr>
    </w:p>
    <w:p w14:paraId="246F766F" w14:textId="44A457F8" w:rsidR="001A0BBB" w:rsidRPr="001A0BBB" w:rsidRDefault="001A0BBB" w:rsidP="001A0BBB">
      <w:pPr>
        <w:rPr>
          <w:b/>
          <w:sz w:val="20"/>
        </w:rPr>
      </w:pPr>
      <w:r w:rsidRPr="001A0BBB">
        <w:rPr>
          <w:b/>
          <w:sz w:val="20"/>
        </w:rPr>
        <w:t>Liaison ferroviaire directe Genève / Lausanne – Bâle via Bienne, Granges, Moutier</w:t>
      </w:r>
      <w:r>
        <w:rPr>
          <w:b/>
          <w:sz w:val="20"/>
        </w:rPr>
        <w:t>,</w:t>
      </w:r>
      <w:r w:rsidRPr="001A0BBB">
        <w:rPr>
          <w:b/>
          <w:sz w:val="20"/>
        </w:rPr>
        <w:t xml:space="preserve"> Delémont et </w:t>
      </w:r>
      <w:proofErr w:type="spellStart"/>
      <w:r w:rsidRPr="001A0BBB">
        <w:rPr>
          <w:b/>
          <w:sz w:val="20"/>
        </w:rPr>
        <w:t>Laufon</w:t>
      </w:r>
      <w:proofErr w:type="spellEnd"/>
    </w:p>
    <w:p w14:paraId="631F348C" w14:textId="40328D4E" w:rsidR="001A0BBB" w:rsidRPr="001A0BBB" w:rsidRDefault="00B101EF" w:rsidP="001A0BBB">
      <w:pPr>
        <w:rPr>
          <w:sz w:val="28"/>
          <w:szCs w:val="28"/>
        </w:rPr>
      </w:pPr>
      <w:r>
        <w:rPr>
          <w:sz w:val="28"/>
          <w:szCs w:val="28"/>
        </w:rPr>
        <w:t xml:space="preserve">La Confédération </w:t>
      </w:r>
      <w:r w:rsidR="00C20608">
        <w:rPr>
          <w:sz w:val="28"/>
          <w:szCs w:val="28"/>
        </w:rPr>
        <w:t>ne donne pas de</w:t>
      </w:r>
      <w:r>
        <w:rPr>
          <w:sz w:val="28"/>
          <w:szCs w:val="28"/>
        </w:rPr>
        <w:t xml:space="preserve"> garanties</w:t>
      </w:r>
    </w:p>
    <w:p w14:paraId="61704CEB" w14:textId="3EC17BFA" w:rsidR="00C01E13" w:rsidRDefault="00C01E13" w:rsidP="001A0BBB">
      <w:pPr>
        <w:jc w:val="both"/>
        <w:rPr>
          <w:b/>
          <w:sz w:val="20"/>
        </w:rPr>
      </w:pPr>
      <w:r>
        <w:rPr>
          <w:sz w:val="20"/>
        </w:rPr>
        <w:t xml:space="preserve">Delémont, </w:t>
      </w:r>
      <w:r w:rsidR="002E44F5">
        <w:rPr>
          <w:sz w:val="20"/>
        </w:rPr>
        <w:t>16.12</w:t>
      </w:r>
      <w:r w:rsidR="00457CA5" w:rsidRPr="00457CA5">
        <w:rPr>
          <w:sz w:val="20"/>
        </w:rPr>
        <w:t>.2011.</w:t>
      </w:r>
      <w:r w:rsidR="00457CA5">
        <w:rPr>
          <w:b/>
          <w:sz w:val="20"/>
        </w:rPr>
        <w:t xml:space="preserve"> </w:t>
      </w:r>
      <w:r w:rsidR="00B101EF">
        <w:rPr>
          <w:b/>
          <w:sz w:val="20"/>
        </w:rPr>
        <w:t>En réponse à une lettre du</w:t>
      </w:r>
      <w:r>
        <w:rPr>
          <w:b/>
          <w:sz w:val="20"/>
        </w:rPr>
        <w:t xml:space="preserve"> Comité Liaison directe, </w:t>
      </w:r>
      <w:r w:rsidR="00B101EF">
        <w:rPr>
          <w:b/>
          <w:sz w:val="20"/>
        </w:rPr>
        <w:t xml:space="preserve">la Confédération </w:t>
      </w:r>
      <w:r w:rsidR="00C20608">
        <w:rPr>
          <w:b/>
          <w:sz w:val="20"/>
        </w:rPr>
        <w:t>ne donne pas de</w:t>
      </w:r>
      <w:r w:rsidR="00B101EF">
        <w:rPr>
          <w:b/>
          <w:sz w:val="20"/>
        </w:rPr>
        <w:t xml:space="preserve"> garanties quant au maintien de la qualité de l’offre ferroviaire sur l’axe Genève/Lausanne – Bâle via Delémont. </w:t>
      </w:r>
      <w:r w:rsidR="00B91E3B">
        <w:rPr>
          <w:b/>
          <w:sz w:val="20"/>
        </w:rPr>
        <w:t xml:space="preserve">Emmené par le Ministre Philippe Receveur et le Conseiller aux Etats Claude </w:t>
      </w:r>
      <w:proofErr w:type="spellStart"/>
      <w:r w:rsidR="00B91E3B">
        <w:rPr>
          <w:b/>
          <w:sz w:val="20"/>
        </w:rPr>
        <w:t>Hêche</w:t>
      </w:r>
      <w:proofErr w:type="spellEnd"/>
      <w:r w:rsidR="00B91E3B">
        <w:rPr>
          <w:b/>
          <w:sz w:val="20"/>
        </w:rPr>
        <w:t>, le</w:t>
      </w:r>
      <w:r w:rsidR="00B101EF">
        <w:rPr>
          <w:b/>
          <w:sz w:val="20"/>
        </w:rPr>
        <w:t xml:space="preserve"> Comité Liaison directe se voit donc contraint de poursuivre son action de sensibilisation et de mobilisation</w:t>
      </w:r>
      <w:r w:rsidR="000F4AFD">
        <w:rPr>
          <w:b/>
          <w:sz w:val="20"/>
        </w:rPr>
        <w:t xml:space="preserve">. Pour </w:t>
      </w:r>
      <w:r w:rsidR="00895EE1">
        <w:rPr>
          <w:b/>
          <w:sz w:val="20"/>
        </w:rPr>
        <w:t>le Comité Liaison directe</w:t>
      </w:r>
      <w:r w:rsidR="000F4AFD">
        <w:rPr>
          <w:b/>
          <w:sz w:val="20"/>
        </w:rPr>
        <w:t xml:space="preserve">, </w:t>
      </w:r>
      <w:r w:rsidR="00C20608">
        <w:rPr>
          <w:b/>
          <w:sz w:val="20"/>
        </w:rPr>
        <w:t xml:space="preserve">la </w:t>
      </w:r>
      <w:r w:rsidR="00C20608" w:rsidRPr="00BA1281">
        <w:rPr>
          <w:b/>
          <w:sz w:val="20"/>
        </w:rPr>
        <w:t>pers</w:t>
      </w:r>
      <w:r w:rsidR="00BA1281" w:rsidRPr="00BA1281">
        <w:rPr>
          <w:b/>
          <w:sz w:val="20"/>
        </w:rPr>
        <w:t>pective d’une régression dans la qualité de l’o</w:t>
      </w:r>
      <w:r w:rsidR="00C20608" w:rsidRPr="00BA1281">
        <w:rPr>
          <w:b/>
          <w:sz w:val="20"/>
        </w:rPr>
        <w:t>ff</w:t>
      </w:r>
      <w:r w:rsidR="00BA1281" w:rsidRPr="00BA1281">
        <w:rPr>
          <w:b/>
          <w:sz w:val="20"/>
        </w:rPr>
        <w:t>r</w:t>
      </w:r>
      <w:r w:rsidR="00BA1281">
        <w:rPr>
          <w:b/>
          <w:sz w:val="20"/>
        </w:rPr>
        <w:t xml:space="preserve">e </w:t>
      </w:r>
      <w:r w:rsidR="000F4AFD">
        <w:rPr>
          <w:b/>
          <w:sz w:val="20"/>
        </w:rPr>
        <w:t>alors que les tarifs</w:t>
      </w:r>
      <w:r w:rsidR="00895EE1">
        <w:rPr>
          <w:b/>
          <w:sz w:val="20"/>
        </w:rPr>
        <w:t xml:space="preserve"> augmenteront fortement au cours de ces prochaines années</w:t>
      </w:r>
      <w:r w:rsidR="00BA1281">
        <w:rPr>
          <w:b/>
          <w:sz w:val="20"/>
        </w:rPr>
        <w:t xml:space="preserve"> est tout simplement inacceptable</w:t>
      </w:r>
      <w:r w:rsidR="00895EE1">
        <w:rPr>
          <w:b/>
          <w:sz w:val="20"/>
        </w:rPr>
        <w:t>.</w:t>
      </w:r>
    </w:p>
    <w:p w14:paraId="5F3E25CA" w14:textId="12C384C9" w:rsidR="00895EE1" w:rsidRDefault="00895EE1" w:rsidP="001A0BBB">
      <w:pPr>
        <w:jc w:val="both"/>
        <w:rPr>
          <w:sz w:val="20"/>
        </w:rPr>
      </w:pPr>
      <w:r>
        <w:rPr>
          <w:sz w:val="20"/>
        </w:rPr>
        <w:t xml:space="preserve">Constitué en septembre 2011 par un groupe de personnalités parmi lesquelles on trouve notamment des Parlementaires fédéraux et les Maires </w:t>
      </w:r>
      <w:r w:rsidR="00E600DE">
        <w:rPr>
          <w:sz w:val="20"/>
        </w:rPr>
        <w:t xml:space="preserve">des villes </w:t>
      </w:r>
      <w:r>
        <w:rPr>
          <w:sz w:val="20"/>
        </w:rPr>
        <w:t xml:space="preserve">de Granges, Moutier, Delémont et </w:t>
      </w:r>
      <w:proofErr w:type="spellStart"/>
      <w:r>
        <w:rPr>
          <w:sz w:val="20"/>
        </w:rPr>
        <w:t>Laufon</w:t>
      </w:r>
      <w:proofErr w:type="spellEnd"/>
      <w:r>
        <w:rPr>
          <w:sz w:val="20"/>
        </w:rPr>
        <w:t>, le Comité Liaison directe demande à la Confédération de prévoir les investissements nécessaires au développement de la liaison ferroviaire Bienne – Bâle via Delémont. A défaut, la qualité de l’offre ferroviaire sur cet axe ne pourra pas être maintenu</w:t>
      </w:r>
      <w:r w:rsidR="00AE7695">
        <w:rPr>
          <w:sz w:val="20"/>
        </w:rPr>
        <w:t>e</w:t>
      </w:r>
      <w:r>
        <w:rPr>
          <w:sz w:val="20"/>
        </w:rPr>
        <w:t xml:space="preserve"> à son niveau actuel.</w:t>
      </w:r>
    </w:p>
    <w:p w14:paraId="561B1A78" w14:textId="7FCC84E9" w:rsidR="00895EE1" w:rsidRDefault="00E600DE" w:rsidP="001A0BBB">
      <w:pPr>
        <w:jc w:val="both"/>
        <w:rPr>
          <w:sz w:val="20"/>
        </w:rPr>
      </w:pPr>
      <w:r>
        <w:rPr>
          <w:sz w:val="20"/>
        </w:rPr>
        <w:t>Depuis la création du Comité Liaison directe,</w:t>
      </w:r>
      <w:r w:rsidR="00895EE1">
        <w:rPr>
          <w:sz w:val="20"/>
        </w:rPr>
        <w:t xml:space="preserve"> </w:t>
      </w:r>
      <w:r w:rsidR="00DF5D99">
        <w:rPr>
          <w:sz w:val="20"/>
        </w:rPr>
        <w:t>la Confédération et les CFF ont fait savoir à diverses occasions que les craintes invoquées n’étaient pas fondées. Le Comité Liaison directe a donc voulu en avoir le cœur net en posant trois question</w:t>
      </w:r>
      <w:r>
        <w:rPr>
          <w:sz w:val="20"/>
        </w:rPr>
        <w:t>s</w:t>
      </w:r>
      <w:r w:rsidR="00DF5D99">
        <w:rPr>
          <w:sz w:val="20"/>
        </w:rPr>
        <w:t xml:space="preserve"> précises à Madame la Conseillère fédérale Doris </w:t>
      </w:r>
      <w:proofErr w:type="spellStart"/>
      <w:r w:rsidR="00DF5D99">
        <w:rPr>
          <w:sz w:val="20"/>
        </w:rPr>
        <w:t>Leuthard</w:t>
      </w:r>
      <w:proofErr w:type="spellEnd"/>
      <w:r w:rsidR="00DF5D99">
        <w:rPr>
          <w:sz w:val="20"/>
        </w:rPr>
        <w:t>.</w:t>
      </w:r>
      <w:r>
        <w:rPr>
          <w:sz w:val="20"/>
        </w:rPr>
        <w:t xml:space="preserve"> La liaison directe Lausanne/Genève – Bâle via Delémont sera-t-elle maintenue durablement sans que les temps de parcours augmentent ? Les correspondances en gare de Delémont continueront-elles à fonctionner comme c’est le cas aujourd’hui ? Des investissements sont-ils prévus sur la ligne Bienne – Bâle via Delémont ?</w:t>
      </w:r>
    </w:p>
    <w:p w14:paraId="6413D6E7" w14:textId="0850CD17" w:rsidR="00E600DE" w:rsidRDefault="00E600DE" w:rsidP="001A0BBB">
      <w:pPr>
        <w:jc w:val="both"/>
        <w:rPr>
          <w:sz w:val="20"/>
        </w:rPr>
      </w:pPr>
      <w:r>
        <w:rPr>
          <w:sz w:val="20"/>
        </w:rPr>
        <w:t xml:space="preserve">Chargée de répondre, l’Office fédéral des transports ne répond </w:t>
      </w:r>
      <w:r w:rsidR="00C20608">
        <w:rPr>
          <w:sz w:val="20"/>
        </w:rPr>
        <w:t xml:space="preserve">pas aux </w:t>
      </w:r>
      <w:r>
        <w:rPr>
          <w:sz w:val="20"/>
        </w:rPr>
        <w:t>trois questions</w:t>
      </w:r>
      <w:r w:rsidR="00C20608">
        <w:rPr>
          <w:sz w:val="20"/>
        </w:rPr>
        <w:t xml:space="preserve"> posées</w:t>
      </w:r>
      <w:r>
        <w:rPr>
          <w:sz w:val="20"/>
        </w:rPr>
        <w:t xml:space="preserve">. </w:t>
      </w:r>
      <w:r w:rsidR="00B91E3B">
        <w:rPr>
          <w:sz w:val="20"/>
        </w:rPr>
        <w:t xml:space="preserve">Le Comité Liaison directe se voit dès lors dans l’obligation de poursuivre sa campagne de mobilisation et de protestation jusqu’à ce que des réponses acceptables soient apportées aux craintes des utilisateurs du rail qui n’accepteront pas de débourser davantage pour un service </w:t>
      </w:r>
      <w:r w:rsidR="00D97F0A">
        <w:rPr>
          <w:sz w:val="20"/>
        </w:rPr>
        <w:t>appelé à se détériorer.</w:t>
      </w:r>
    </w:p>
    <w:p w14:paraId="219E12DB" w14:textId="77777777" w:rsidR="001A0BBB" w:rsidRDefault="001A0BBB" w:rsidP="001A0BBB">
      <w:pPr>
        <w:jc w:val="both"/>
        <w:rPr>
          <w:sz w:val="20"/>
        </w:rPr>
      </w:pPr>
    </w:p>
    <w:p w14:paraId="0DFB5F5F" w14:textId="2E76AF3C" w:rsidR="00D97F0A" w:rsidRPr="00D97F0A" w:rsidRDefault="00B101EF" w:rsidP="00D97F0A">
      <w:pPr>
        <w:spacing w:before="40" w:after="40"/>
        <w:jc w:val="both"/>
        <w:rPr>
          <w:sz w:val="20"/>
        </w:rPr>
      </w:pPr>
      <w:r w:rsidRPr="00D97F0A">
        <w:rPr>
          <w:sz w:val="20"/>
        </w:rPr>
        <w:t>Renseignements complémentaires</w:t>
      </w:r>
      <w:r w:rsidR="001A0BBB" w:rsidRPr="00D97F0A">
        <w:rPr>
          <w:sz w:val="20"/>
        </w:rPr>
        <w:t>:</w:t>
      </w:r>
      <w:r w:rsidR="00D97F0A" w:rsidRPr="00D97F0A">
        <w:rPr>
          <w:sz w:val="20"/>
        </w:rPr>
        <w:t xml:space="preserve"> </w:t>
      </w:r>
      <w:r w:rsidR="00D97F0A" w:rsidRPr="00D97F0A">
        <w:rPr>
          <w:rFonts w:cs="Arial"/>
          <w:sz w:val="20"/>
        </w:rPr>
        <w:t>Jean-Claude Hennet</w:t>
      </w:r>
      <w:r w:rsidR="00D97F0A">
        <w:rPr>
          <w:rFonts w:cs="Arial"/>
          <w:sz w:val="20"/>
        </w:rPr>
        <w:t xml:space="preserve">, </w:t>
      </w:r>
      <w:r w:rsidR="000742A9">
        <w:rPr>
          <w:rFonts w:cs="Arial"/>
          <w:sz w:val="20"/>
        </w:rPr>
        <w:t xml:space="preserve">032 423 39 15 et </w:t>
      </w:r>
      <w:bookmarkStart w:id="0" w:name="_GoBack"/>
      <w:bookmarkEnd w:id="0"/>
      <w:r w:rsidR="00D97F0A" w:rsidRPr="00D97F0A">
        <w:rPr>
          <w:rFonts w:cs="Arial"/>
          <w:sz w:val="20"/>
        </w:rPr>
        <w:t>079 250 86 64</w:t>
      </w:r>
    </w:p>
    <w:p w14:paraId="7F868916" w14:textId="77777777" w:rsidR="00D97F0A" w:rsidRPr="001A0BBB" w:rsidRDefault="00D97F0A" w:rsidP="00696749">
      <w:pPr>
        <w:tabs>
          <w:tab w:val="left" w:pos="2943"/>
        </w:tabs>
        <w:spacing w:before="40" w:after="40"/>
        <w:rPr>
          <w:rFonts w:cs="Arial"/>
          <w:sz w:val="18"/>
          <w:szCs w:val="18"/>
        </w:rPr>
      </w:pPr>
      <w:r w:rsidRPr="001A0BBB">
        <w:rPr>
          <w:rFonts w:cs="Arial"/>
          <w:sz w:val="18"/>
          <w:szCs w:val="18"/>
        </w:rPr>
        <w:tab/>
      </w:r>
    </w:p>
    <w:tbl>
      <w:tblPr>
        <w:tblW w:w="0" w:type="auto"/>
        <w:tblInd w:w="709" w:type="dxa"/>
        <w:tblBorders>
          <w:insideH w:val="dashSmallGap" w:sz="4" w:space="0" w:color="auto"/>
        </w:tblBorders>
        <w:tblLook w:val="04A0" w:firstRow="1" w:lastRow="0" w:firstColumn="1" w:lastColumn="0" w:noHBand="0" w:noVBand="1"/>
      </w:tblPr>
      <w:tblGrid>
        <w:gridCol w:w="2234"/>
        <w:gridCol w:w="6060"/>
      </w:tblGrid>
      <w:tr w:rsidR="001A0BBB" w:rsidRPr="001A0BBB" w14:paraId="5709E831" w14:textId="77777777" w:rsidTr="00696749">
        <w:tc>
          <w:tcPr>
            <w:tcW w:w="2234" w:type="dxa"/>
            <w:shd w:val="clear" w:color="auto" w:fill="auto"/>
          </w:tcPr>
          <w:p w14:paraId="567EC1C9" w14:textId="77777777" w:rsidR="001A0BBB" w:rsidRDefault="001A0BBB" w:rsidP="001A0BBB">
            <w:pPr>
              <w:spacing w:before="40" w:after="40"/>
              <w:ind w:left="0"/>
              <w:jc w:val="both"/>
              <w:rPr>
                <w:sz w:val="18"/>
                <w:szCs w:val="18"/>
              </w:rPr>
            </w:pPr>
          </w:p>
        </w:tc>
        <w:tc>
          <w:tcPr>
            <w:tcW w:w="6060" w:type="dxa"/>
            <w:shd w:val="clear" w:color="auto" w:fill="auto"/>
          </w:tcPr>
          <w:p w14:paraId="57DD120A" w14:textId="77777777" w:rsidR="001A0BBB" w:rsidRPr="001A0BBB" w:rsidRDefault="001A0BBB" w:rsidP="001A0BBB">
            <w:pPr>
              <w:spacing w:before="40" w:after="40"/>
              <w:ind w:left="0"/>
              <w:jc w:val="both"/>
              <w:rPr>
                <w:sz w:val="18"/>
                <w:szCs w:val="18"/>
              </w:rPr>
            </w:pPr>
          </w:p>
        </w:tc>
      </w:tr>
    </w:tbl>
    <w:p w14:paraId="6E766F3A" w14:textId="0C501A25" w:rsidR="007D6159" w:rsidRDefault="007D6159" w:rsidP="001A0BBB">
      <w:pPr>
        <w:ind w:left="0"/>
      </w:pPr>
    </w:p>
    <w:sectPr w:rsidR="007D6159" w:rsidSect="001A0BBB">
      <w:footerReference w:type="default" r:id="rId10"/>
      <w:pgSz w:w="11906" w:h="16838"/>
      <w:pgMar w:top="567" w:right="1418" w:bottom="567"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A1A0B9" w14:textId="77777777" w:rsidR="00BA1281" w:rsidRDefault="00BA1281" w:rsidP="003C0BFD">
      <w:pPr>
        <w:spacing w:after="0"/>
      </w:pPr>
      <w:r>
        <w:separator/>
      </w:r>
    </w:p>
  </w:endnote>
  <w:endnote w:type="continuationSeparator" w:id="0">
    <w:p w14:paraId="37E35FA8" w14:textId="77777777" w:rsidR="00BA1281" w:rsidRDefault="00BA1281" w:rsidP="003C0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A56F" w14:textId="77777777" w:rsidR="00BA1281" w:rsidRDefault="000742A9" w:rsidP="001A0BBB">
    <w:pPr>
      <w:pStyle w:val="Pieddepage"/>
      <w:ind w:left="0"/>
    </w:pPr>
    <w:r>
      <w:pict w14:anchorId="538E3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5pt;height:20pt">
          <v:imagedata r:id="rId1" o:title="mail"/>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BC2AB50" w14:textId="77777777" w:rsidR="00BA1281" w:rsidRDefault="00BA1281" w:rsidP="003C0BFD">
      <w:pPr>
        <w:spacing w:after="0"/>
      </w:pPr>
      <w:r>
        <w:separator/>
      </w:r>
    </w:p>
  </w:footnote>
  <w:footnote w:type="continuationSeparator" w:id="0">
    <w:p w14:paraId="0CEDC6A3" w14:textId="77777777" w:rsidR="00BA1281" w:rsidRDefault="00BA1281" w:rsidP="003C0BF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AF061EC"/>
    <w:multiLevelType w:val="multilevel"/>
    <w:tmpl w:val="D00A85B4"/>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0"/>
        </w:tabs>
        <w:ind w:left="709" w:hanging="709"/>
      </w:pPr>
      <w:rPr>
        <w:rFonts w:cs="Times New Roman" w:hint="default"/>
      </w:rPr>
    </w:lvl>
    <w:lvl w:ilvl="2">
      <w:start w:val="1"/>
      <w:numFmt w:val="decimal"/>
      <w:pStyle w:val="Titre3"/>
      <w:lvlText w:val="%1.%2.%3"/>
      <w:lvlJc w:val="left"/>
      <w:pPr>
        <w:tabs>
          <w:tab w:val="num" w:pos="0"/>
        </w:tabs>
        <w:ind w:left="720" w:hanging="720"/>
      </w:pPr>
      <w:rPr>
        <w:rFonts w:cs="Times New Roman" w:hint="default"/>
      </w:rPr>
    </w:lvl>
    <w:lvl w:ilvl="3">
      <w:start w:val="1"/>
      <w:numFmt w:val="decimal"/>
      <w:pStyle w:val="Titre4"/>
      <w:lvlText w:val="%1.%2.%3.%4"/>
      <w:lvlJc w:val="left"/>
      <w:pPr>
        <w:tabs>
          <w:tab w:val="num" w:pos="0"/>
        </w:tabs>
        <w:ind w:left="864" w:hanging="864"/>
      </w:pPr>
      <w:rPr>
        <w:rFonts w:cs="Times New Roman" w:hint="default"/>
      </w:rPr>
    </w:lvl>
    <w:lvl w:ilvl="4">
      <w:start w:val="1"/>
      <w:numFmt w:val="decimal"/>
      <w:pStyle w:val="Titre5"/>
      <w:lvlText w:val="%1.%2.%3.%4.%5"/>
      <w:lvlJc w:val="left"/>
      <w:pPr>
        <w:tabs>
          <w:tab w:val="num" w:pos="0"/>
        </w:tabs>
        <w:ind w:left="1008" w:hanging="1008"/>
      </w:pPr>
      <w:rPr>
        <w:rFonts w:cs="Times New Roman" w:hint="default"/>
      </w:rPr>
    </w:lvl>
    <w:lvl w:ilvl="5">
      <w:start w:val="1"/>
      <w:numFmt w:val="decimal"/>
      <w:pStyle w:val="Titre6"/>
      <w:lvlText w:val="%1.%2.%3.%4.%5.%6"/>
      <w:lvlJc w:val="left"/>
      <w:pPr>
        <w:tabs>
          <w:tab w:val="num" w:pos="0"/>
        </w:tabs>
        <w:ind w:left="1152" w:hanging="1152"/>
      </w:pPr>
      <w:rPr>
        <w:rFonts w:cs="Times New Roman" w:hint="default"/>
      </w:rPr>
    </w:lvl>
    <w:lvl w:ilvl="6">
      <w:start w:val="1"/>
      <w:numFmt w:val="decimal"/>
      <w:pStyle w:val="Titre7"/>
      <w:lvlText w:val="%1.%2.%3.%4.%5.%6.%7"/>
      <w:lvlJc w:val="left"/>
      <w:pPr>
        <w:tabs>
          <w:tab w:val="num" w:pos="0"/>
        </w:tabs>
        <w:ind w:left="1296" w:hanging="1296"/>
      </w:pPr>
      <w:rPr>
        <w:rFonts w:cs="Times New Roman" w:hint="default"/>
      </w:rPr>
    </w:lvl>
    <w:lvl w:ilvl="7">
      <w:start w:val="1"/>
      <w:numFmt w:val="decimal"/>
      <w:pStyle w:val="Titre8"/>
      <w:lvlText w:val="%1.%2.%3.%4.%5.%6.%7.%8"/>
      <w:lvlJc w:val="left"/>
      <w:pPr>
        <w:tabs>
          <w:tab w:val="num" w:pos="0"/>
        </w:tabs>
        <w:ind w:left="1440" w:hanging="1440"/>
      </w:pPr>
      <w:rPr>
        <w:rFonts w:cs="Times New Roman" w:hint="default"/>
      </w:rPr>
    </w:lvl>
    <w:lvl w:ilvl="8">
      <w:start w:val="1"/>
      <w:numFmt w:val="decimal"/>
      <w:pStyle w:val="Titre9"/>
      <w:lvlText w:val="%1.%2.%3.%4.%5.%6.%7.%8.%9"/>
      <w:lvlJc w:val="left"/>
      <w:pPr>
        <w:tabs>
          <w:tab w:val="num" w:pos="0"/>
        </w:tabs>
        <w:ind w:left="1584" w:hanging="1584"/>
      </w:pPr>
      <w:rPr>
        <w:rFonts w:cs="Times New Roman" w:hint="default"/>
      </w:rPr>
    </w:lvl>
  </w:abstractNum>
  <w:abstractNum w:abstractNumId="1">
    <w:nsid w:val="435A15E9"/>
    <w:multiLevelType w:val="multilevel"/>
    <w:tmpl w:val="37E017D4"/>
    <w:lvl w:ilvl="0">
      <w:start w:val="1"/>
      <w:numFmt w:val="decimal"/>
      <w:pStyle w:val="TM3"/>
      <w:lvlText w:val="%1"/>
      <w:lvlJc w:val="left"/>
      <w:pPr>
        <w:tabs>
          <w:tab w:val="num" w:pos="1092"/>
        </w:tabs>
        <w:ind w:left="1092" w:hanging="652"/>
      </w:pPr>
      <w:rPr>
        <w:rFonts w:cs="Times New Roman" w:hint="default"/>
      </w:rPr>
    </w:lvl>
    <w:lvl w:ilvl="1">
      <w:start w:val="1"/>
      <w:numFmt w:val="decimal"/>
      <w:lvlText w:val="%1.%2"/>
      <w:lvlJc w:val="left"/>
      <w:pPr>
        <w:tabs>
          <w:tab w:val="num" w:pos="1120"/>
        </w:tabs>
        <w:ind w:left="1120" w:hanging="68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04"/>
        </w:tabs>
        <w:ind w:left="1304" w:hanging="864"/>
      </w:pPr>
      <w:rPr>
        <w:rFonts w:cs="Times New Roman" w:hint="default"/>
      </w:rPr>
    </w:lvl>
    <w:lvl w:ilvl="4">
      <w:start w:val="1"/>
      <w:numFmt w:val="decimal"/>
      <w:lvlText w:val="%1.%2.%3.%4.%5"/>
      <w:lvlJc w:val="left"/>
      <w:pPr>
        <w:tabs>
          <w:tab w:val="num" w:pos="1448"/>
        </w:tabs>
        <w:ind w:left="1448" w:hanging="1008"/>
      </w:pPr>
      <w:rPr>
        <w:rFonts w:cs="Times New Roman" w:hint="default"/>
      </w:rPr>
    </w:lvl>
    <w:lvl w:ilvl="5">
      <w:start w:val="1"/>
      <w:numFmt w:val="decimal"/>
      <w:lvlText w:val="%1.%2.%3.%4.%5.%6"/>
      <w:lvlJc w:val="left"/>
      <w:pPr>
        <w:tabs>
          <w:tab w:val="num" w:pos="1592"/>
        </w:tabs>
        <w:ind w:left="1592" w:hanging="1152"/>
      </w:pPr>
      <w:rPr>
        <w:rFonts w:cs="Times New Roman" w:hint="default"/>
      </w:rPr>
    </w:lvl>
    <w:lvl w:ilvl="6">
      <w:start w:val="1"/>
      <w:numFmt w:val="decimal"/>
      <w:lvlText w:val="%1.%2.%3.%4.%5.%6.%7"/>
      <w:lvlJc w:val="left"/>
      <w:pPr>
        <w:tabs>
          <w:tab w:val="num" w:pos="1736"/>
        </w:tabs>
        <w:ind w:left="1736" w:hanging="1296"/>
      </w:pPr>
      <w:rPr>
        <w:rFonts w:cs="Times New Roman" w:hint="default"/>
      </w:rPr>
    </w:lvl>
    <w:lvl w:ilvl="7">
      <w:start w:val="1"/>
      <w:numFmt w:val="decimal"/>
      <w:lvlText w:val="%1.%2.%3.%4.%5.%6.%7.%8"/>
      <w:lvlJc w:val="left"/>
      <w:pPr>
        <w:tabs>
          <w:tab w:val="num" w:pos="1880"/>
        </w:tabs>
        <w:ind w:left="1880" w:hanging="1440"/>
      </w:pPr>
      <w:rPr>
        <w:rFonts w:cs="Times New Roman" w:hint="default"/>
      </w:rPr>
    </w:lvl>
    <w:lvl w:ilvl="8">
      <w:start w:val="1"/>
      <w:numFmt w:val="decimal"/>
      <w:lvlText w:val="%1.%2.%3.%4.%5.%6.%7.%8.%9"/>
      <w:lvlJc w:val="left"/>
      <w:pPr>
        <w:tabs>
          <w:tab w:val="num" w:pos="2024"/>
        </w:tabs>
        <w:ind w:left="2024" w:hanging="1584"/>
      </w:pPr>
      <w:rPr>
        <w:rFonts w:cs="Times New Roman" w:hint="default"/>
      </w:rPr>
    </w:lvl>
  </w:abstractNum>
  <w:abstractNum w:abstractNumId="2">
    <w:nsid w:val="65FE1FCF"/>
    <w:multiLevelType w:val="hybridMultilevel"/>
    <w:tmpl w:val="2058565C"/>
    <w:lvl w:ilvl="0" w:tplc="0F781814">
      <w:start w:val="1"/>
      <w:numFmt w:val="bullet"/>
      <w:pStyle w:val="puce"/>
      <w:lvlText w:val=""/>
      <w:lvlJc w:val="left"/>
      <w:pPr>
        <w:tabs>
          <w:tab w:val="num" w:pos="1636"/>
        </w:tabs>
        <w:ind w:left="1633" w:hanging="357"/>
      </w:pPr>
      <w:rPr>
        <w:rFonts w:ascii="Zapf Dingbats" w:hAnsi="Zapf Dingbat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nsid w:val="666278A3"/>
    <w:multiLevelType w:val="multilevel"/>
    <w:tmpl w:val="41DE6060"/>
    <w:lvl w:ilvl="0">
      <w:start w:val="1"/>
      <w:numFmt w:val="decimal"/>
      <w:lvlText w:val="%1"/>
      <w:lvlJc w:val="left"/>
      <w:pPr>
        <w:tabs>
          <w:tab w:val="num" w:pos="652"/>
        </w:tabs>
        <w:ind w:left="652" w:hanging="652"/>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0"/>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4E7"/>
    <w:rsid w:val="00010E01"/>
    <w:rsid w:val="000742A9"/>
    <w:rsid w:val="00076588"/>
    <w:rsid w:val="0008458D"/>
    <w:rsid w:val="000D6D89"/>
    <w:rsid w:val="000F4AFD"/>
    <w:rsid w:val="00106E06"/>
    <w:rsid w:val="001A0BBB"/>
    <w:rsid w:val="001B509E"/>
    <w:rsid w:val="001B61C5"/>
    <w:rsid w:val="001E08B7"/>
    <w:rsid w:val="002102A4"/>
    <w:rsid w:val="00242712"/>
    <w:rsid w:val="00263E8E"/>
    <w:rsid w:val="00277EC7"/>
    <w:rsid w:val="002C65D4"/>
    <w:rsid w:val="002E44F5"/>
    <w:rsid w:val="003071A1"/>
    <w:rsid w:val="0035247F"/>
    <w:rsid w:val="003A0354"/>
    <w:rsid w:val="003C0BFD"/>
    <w:rsid w:val="003E0480"/>
    <w:rsid w:val="00403A3A"/>
    <w:rsid w:val="004049C1"/>
    <w:rsid w:val="00457CA5"/>
    <w:rsid w:val="00471F52"/>
    <w:rsid w:val="004C5D01"/>
    <w:rsid w:val="004E3EDD"/>
    <w:rsid w:val="00567B1E"/>
    <w:rsid w:val="00571C9E"/>
    <w:rsid w:val="005B59FD"/>
    <w:rsid w:val="005E7E39"/>
    <w:rsid w:val="00652F44"/>
    <w:rsid w:val="00670822"/>
    <w:rsid w:val="006844AA"/>
    <w:rsid w:val="00696749"/>
    <w:rsid w:val="006F71A7"/>
    <w:rsid w:val="00715246"/>
    <w:rsid w:val="0079463C"/>
    <w:rsid w:val="00796FB6"/>
    <w:rsid w:val="00797E12"/>
    <w:rsid w:val="007C7100"/>
    <w:rsid w:val="007D6159"/>
    <w:rsid w:val="007E0CAC"/>
    <w:rsid w:val="007F59C9"/>
    <w:rsid w:val="008508B4"/>
    <w:rsid w:val="00880EC4"/>
    <w:rsid w:val="00887068"/>
    <w:rsid w:val="00895EE1"/>
    <w:rsid w:val="008D6AB6"/>
    <w:rsid w:val="00936E54"/>
    <w:rsid w:val="0097402D"/>
    <w:rsid w:val="009E2490"/>
    <w:rsid w:val="00A1083B"/>
    <w:rsid w:val="00A111A5"/>
    <w:rsid w:val="00A6193D"/>
    <w:rsid w:val="00A634E7"/>
    <w:rsid w:val="00A95260"/>
    <w:rsid w:val="00AB147B"/>
    <w:rsid w:val="00AE7695"/>
    <w:rsid w:val="00B06E9F"/>
    <w:rsid w:val="00B101EF"/>
    <w:rsid w:val="00B27369"/>
    <w:rsid w:val="00B37BDC"/>
    <w:rsid w:val="00B80335"/>
    <w:rsid w:val="00B91E3B"/>
    <w:rsid w:val="00BA1281"/>
    <w:rsid w:val="00BC486E"/>
    <w:rsid w:val="00BD367A"/>
    <w:rsid w:val="00BE25CB"/>
    <w:rsid w:val="00BE555E"/>
    <w:rsid w:val="00C01E13"/>
    <w:rsid w:val="00C20608"/>
    <w:rsid w:val="00CA1C88"/>
    <w:rsid w:val="00CB33E4"/>
    <w:rsid w:val="00D218F6"/>
    <w:rsid w:val="00D34C31"/>
    <w:rsid w:val="00D97F0A"/>
    <w:rsid w:val="00DB5945"/>
    <w:rsid w:val="00DE1DDD"/>
    <w:rsid w:val="00DF0375"/>
    <w:rsid w:val="00DF5D99"/>
    <w:rsid w:val="00E600DE"/>
    <w:rsid w:val="00E825FD"/>
    <w:rsid w:val="00EF36E8"/>
    <w:rsid w:val="00F6570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7"/>
    <o:shapelayout v:ext="edit">
      <o:idmap v:ext="edit" data="1"/>
    </o:shapelayout>
  </w:shapeDefaults>
  <w:decimalSymbol w:val="."/>
  <w:listSeparator w:val=","/>
  <w14:docId w14:val="4C97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EC7"/>
    <w:pPr>
      <w:spacing w:after="120"/>
      <w:ind w:left="709"/>
    </w:pPr>
    <w:rPr>
      <w:rFonts w:ascii="Arial" w:hAnsi="Arial"/>
      <w:szCs w:val="20"/>
      <w:lang w:val="fr-FR" w:eastAsia="ja-JP"/>
    </w:rPr>
  </w:style>
  <w:style w:type="paragraph" w:styleId="Titre1">
    <w:name w:val="heading 1"/>
    <w:basedOn w:val="Normal"/>
    <w:next w:val="Normal"/>
    <w:link w:val="Titre1Car"/>
    <w:autoRedefine/>
    <w:uiPriority w:val="99"/>
    <w:qFormat/>
    <w:rsid w:val="00D34C31"/>
    <w:pPr>
      <w:keepNext/>
      <w:spacing w:before="240" w:after="60"/>
      <w:ind w:left="0"/>
      <w:jc w:val="both"/>
      <w:outlineLvl w:val="0"/>
    </w:pPr>
    <w:rPr>
      <w:b/>
      <w:kern w:val="32"/>
      <w:sz w:val="24"/>
    </w:rPr>
  </w:style>
  <w:style w:type="paragraph" w:styleId="Titre2">
    <w:name w:val="heading 2"/>
    <w:basedOn w:val="Normal"/>
    <w:next w:val="Normal"/>
    <w:link w:val="Titre2Car"/>
    <w:autoRedefine/>
    <w:uiPriority w:val="99"/>
    <w:qFormat/>
    <w:rsid w:val="00D34C31"/>
    <w:pPr>
      <w:keepNext/>
      <w:spacing w:before="120" w:after="80"/>
      <w:ind w:left="0"/>
      <w:jc w:val="both"/>
      <w:outlineLvl w:val="1"/>
    </w:pPr>
    <w:rPr>
      <w:b/>
      <w:lang w:eastAsia="fr-FR"/>
    </w:rPr>
  </w:style>
  <w:style w:type="paragraph" w:styleId="Titre3">
    <w:name w:val="heading 3"/>
    <w:basedOn w:val="Normal"/>
    <w:next w:val="Normal"/>
    <w:link w:val="Titre3Car"/>
    <w:autoRedefine/>
    <w:uiPriority w:val="99"/>
    <w:qFormat/>
    <w:rsid w:val="007F59C9"/>
    <w:pPr>
      <w:keepNext/>
      <w:numPr>
        <w:ilvl w:val="2"/>
        <w:numId w:val="6"/>
      </w:numPr>
      <w:spacing w:before="240" w:after="60"/>
      <w:outlineLvl w:val="2"/>
    </w:pPr>
  </w:style>
  <w:style w:type="paragraph" w:styleId="Titre4">
    <w:name w:val="heading 4"/>
    <w:basedOn w:val="Normal"/>
    <w:next w:val="Normal"/>
    <w:link w:val="Titre4Car"/>
    <w:uiPriority w:val="99"/>
    <w:qFormat/>
    <w:rsid w:val="007F59C9"/>
    <w:pPr>
      <w:keepNext/>
      <w:numPr>
        <w:ilvl w:val="3"/>
        <w:numId w:val="6"/>
      </w:numPr>
      <w:spacing w:before="240" w:after="60"/>
      <w:outlineLvl w:val="3"/>
    </w:pPr>
    <w:rPr>
      <w:rFonts w:ascii="Times" w:hAnsi="Times"/>
      <w:b/>
      <w:sz w:val="28"/>
    </w:rPr>
  </w:style>
  <w:style w:type="paragraph" w:styleId="Titre5">
    <w:name w:val="heading 5"/>
    <w:basedOn w:val="Normal"/>
    <w:next w:val="Normal"/>
    <w:link w:val="Titre5Car"/>
    <w:uiPriority w:val="99"/>
    <w:qFormat/>
    <w:rsid w:val="007F59C9"/>
    <w:pPr>
      <w:numPr>
        <w:ilvl w:val="4"/>
        <w:numId w:val="6"/>
      </w:numPr>
      <w:spacing w:before="240" w:after="60"/>
      <w:outlineLvl w:val="4"/>
    </w:pPr>
    <w:rPr>
      <w:b/>
      <w:i/>
      <w:sz w:val="26"/>
    </w:rPr>
  </w:style>
  <w:style w:type="paragraph" w:styleId="Titre6">
    <w:name w:val="heading 6"/>
    <w:basedOn w:val="Normal"/>
    <w:next w:val="Normal"/>
    <w:link w:val="Titre6Car"/>
    <w:uiPriority w:val="99"/>
    <w:qFormat/>
    <w:rsid w:val="007F59C9"/>
    <w:pPr>
      <w:numPr>
        <w:ilvl w:val="5"/>
        <w:numId w:val="6"/>
      </w:numPr>
      <w:spacing w:before="240" w:after="60"/>
      <w:outlineLvl w:val="5"/>
    </w:pPr>
    <w:rPr>
      <w:rFonts w:ascii="Times" w:hAnsi="Times"/>
      <w:b/>
    </w:rPr>
  </w:style>
  <w:style w:type="paragraph" w:styleId="Titre7">
    <w:name w:val="heading 7"/>
    <w:basedOn w:val="Normal"/>
    <w:next w:val="Normal"/>
    <w:link w:val="Titre7Car"/>
    <w:uiPriority w:val="99"/>
    <w:qFormat/>
    <w:rsid w:val="007F59C9"/>
    <w:pPr>
      <w:numPr>
        <w:ilvl w:val="6"/>
        <w:numId w:val="6"/>
      </w:numPr>
      <w:spacing w:before="240" w:after="60"/>
      <w:outlineLvl w:val="6"/>
    </w:pPr>
    <w:rPr>
      <w:rFonts w:ascii="Times" w:hAnsi="Times"/>
      <w:sz w:val="24"/>
    </w:rPr>
  </w:style>
  <w:style w:type="paragraph" w:styleId="Titre8">
    <w:name w:val="heading 8"/>
    <w:basedOn w:val="Normal"/>
    <w:next w:val="Normal"/>
    <w:link w:val="Titre8Car"/>
    <w:uiPriority w:val="99"/>
    <w:qFormat/>
    <w:rsid w:val="007F59C9"/>
    <w:pPr>
      <w:numPr>
        <w:ilvl w:val="7"/>
        <w:numId w:val="6"/>
      </w:numPr>
      <w:spacing w:before="240" w:after="60"/>
      <w:outlineLvl w:val="7"/>
    </w:pPr>
    <w:rPr>
      <w:rFonts w:ascii="Times" w:hAnsi="Times"/>
      <w:i/>
      <w:sz w:val="24"/>
    </w:rPr>
  </w:style>
  <w:style w:type="paragraph" w:styleId="Titre9">
    <w:name w:val="heading 9"/>
    <w:basedOn w:val="Normal"/>
    <w:next w:val="Normal"/>
    <w:link w:val="Titre9Car"/>
    <w:uiPriority w:val="99"/>
    <w:qFormat/>
    <w:rsid w:val="007F59C9"/>
    <w:pPr>
      <w:numPr>
        <w:ilvl w:val="8"/>
        <w:numId w:val="6"/>
      </w:numPr>
      <w:spacing w:before="240" w:after="60"/>
      <w:outlineLvl w:val="8"/>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34C31"/>
    <w:rPr>
      <w:rFonts w:ascii="Arial" w:hAnsi="Arial" w:cs="Times New Roman"/>
      <w:b/>
      <w:kern w:val="32"/>
      <w:sz w:val="24"/>
    </w:rPr>
  </w:style>
  <w:style w:type="character" w:customStyle="1" w:styleId="Titre2Car">
    <w:name w:val="Titre 2 Car"/>
    <w:basedOn w:val="Policepardfaut"/>
    <w:link w:val="Titre2"/>
    <w:uiPriority w:val="99"/>
    <w:locked/>
    <w:rsid w:val="00D34C31"/>
    <w:rPr>
      <w:rFonts w:ascii="Arial" w:hAnsi="Arial" w:cs="Times New Roman"/>
      <w:b/>
      <w:sz w:val="22"/>
      <w:lang w:eastAsia="fr-FR"/>
    </w:rPr>
  </w:style>
  <w:style w:type="character" w:customStyle="1" w:styleId="Titre3Car">
    <w:name w:val="Titre 3 Car"/>
    <w:basedOn w:val="Policepardfaut"/>
    <w:link w:val="Titre3"/>
    <w:uiPriority w:val="99"/>
    <w:semiHidden/>
    <w:locked/>
    <w:rsid w:val="003071A1"/>
    <w:rPr>
      <w:rFonts w:ascii="Cambria" w:hAnsi="Cambria" w:cs="Times New Roman"/>
      <w:b/>
      <w:bCs/>
      <w:sz w:val="26"/>
      <w:szCs w:val="26"/>
      <w:lang w:val="fr-FR" w:eastAsia="ja-JP"/>
    </w:rPr>
  </w:style>
  <w:style w:type="character" w:customStyle="1" w:styleId="Titre4Car">
    <w:name w:val="Titre 4 Car"/>
    <w:basedOn w:val="Policepardfaut"/>
    <w:link w:val="Titre4"/>
    <w:uiPriority w:val="99"/>
    <w:semiHidden/>
    <w:locked/>
    <w:rsid w:val="003071A1"/>
    <w:rPr>
      <w:rFonts w:ascii="Calibri" w:hAnsi="Calibri" w:cs="Times New Roman"/>
      <w:b/>
      <w:bCs/>
      <w:sz w:val="28"/>
      <w:szCs w:val="28"/>
      <w:lang w:val="fr-FR" w:eastAsia="ja-JP"/>
    </w:rPr>
  </w:style>
  <w:style w:type="character" w:customStyle="1" w:styleId="Titre5Car">
    <w:name w:val="Titre 5 Car"/>
    <w:basedOn w:val="Policepardfaut"/>
    <w:link w:val="Titre5"/>
    <w:uiPriority w:val="99"/>
    <w:semiHidden/>
    <w:locked/>
    <w:rsid w:val="003071A1"/>
    <w:rPr>
      <w:rFonts w:ascii="Calibri" w:hAnsi="Calibri" w:cs="Times New Roman"/>
      <w:b/>
      <w:bCs/>
      <w:i/>
      <w:iCs/>
      <w:sz w:val="26"/>
      <w:szCs w:val="26"/>
      <w:lang w:val="fr-FR" w:eastAsia="ja-JP"/>
    </w:rPr>
  </w:style>
  <w:style w:type="character" w:customStyle="1" w:styleId="Titre6Car">
    <w:name w:val="Titre 6 Car"/>
    <w:basedOn w:val="Policepardfaut"/>
    <w:link w:val="Titre6"/>
    <w:uiPriority w:val="99"/>
    <w:semiHidden/>
    <w:locked/>
    <w:rsid w:val="003071A1"/>
    <w:rPr>
      <w:rFonts w:ascii="Calibri" w:hAnsi="Calibri" w:cs="Times New Roman"/>
      <w:b/>
      <w:bCs/>
      <w:lang w:val="fr-FR" w:eastAsia="ja-JP"/>
    </w:rPr>
  </w:style>
  <w:style w:type="character" w:customStyle="1" w:styleId="Titre7Car">
    <w:name w:val="Titre 7 Car"/>
    <w:basedOn w:val="Policepardfaut"/>
    <w:link w:val="Titre7"/>
    <w:uiPriority w:val="99"/>
    <w:semiHidden/>
    <w:locked/>
    <w:rsid w:val="003071A1"/>
    <w:rPr>
      <w:rFonts w:ascii="Calibri" w:hAnsi="Calibri" w:cs="Times New Roman"/>
      <w:sz w:val="24"/>
      <w:szCs w:val="24"/>
      <w:lang w:val="fr-FR" w:eastAsia="ja-JP"/>
    </w:rPr>
  </w:style>
  <w:style w:type="character" w:customStyle="1" w:styleId="Titre8Car">
    <w:name w:val="Titre 8 Car"/>
    <w:basedOn w:val="Policepardfaut"/>
    <w:link w:val="Titre8"/>
    <w:uiPriority w:val="99"/>
    <w:semiHidden/>
    <w:locked/>
    <w:rsid w:val="003071A1"/>
    <w:rPr>
      <w:rFonts w:ascii="Calibri" w:hAnsi="Calibri" w:cs="Times New Roman"/>
      <w:i/>
      <w:iCs/>
      <w:sz w:val="24"/>
      <w:szCs w:val="24"/>
      <w:lang w:val="fr-FR" w:eastAsia="ja-JP"/>
    </w:rPr>
  </w:style>
  <w:style w:type="character" w:customStyle="1" w:styleId="Titre9Car">
    <w:name w:val="Titre 9 Car"/>
    <w:basedOn w:val="Policepardfaut"/>
    <w:link w:val="Titre9"/>
    <w:uiPriority w:val="99"/>
    <w:semiHidden/>
    <w:locked/>
    <w:rsid w:val="003071A1"/>
    <w:rPr>
      <w:rFonts w:ascii="Cambria" w:hAnsi="Cambria" w:cs="Times New Roman"/>
      <w:lang w:val="fr-FR" w:eastAsia="ja-JP"/>
    </w:rPr>
  </w:style>
  <w:style w:type="paragraph" w:styleId="TM3">
    <w:name w:val="toc 3"/>
    <w:basedOn w:val="Normal"/>
    <w:next w:val="Normal"/>
    <w:autoRedefine/>
    <w:uiPriority w:val="99"/>
    <w:rsid w:val="00277EC7"/>
    <w:pPr>
      <w:numPr>
        <w:numId w:val="2"/>
      </w:numPr>
    </w:pPr>
  </w:style>
  <w:style w:type="paragraph" w:customStyle="1" w:styleId="titre">
    <w:name w:val="titre"/>
    <w:basedOn w:val="Normal"/>
    <w:uiPriority w:val="99"/>
    <w:rsid w:val="00277EC7"/>
    <w:rPr>
      <w:b/>
      <w:sz w:val="40"/>
    </w:rPr>
  </w:style>
  <w:style w:type="paragraph" w:customStyle="1" w:styleId="puce">
    <w:name w:val="puce"/>
    <w:basedOn w:val="Normal"/>
    <w:uiPriority w:val="99"/>
    <w:rsid w:val="00277EC7"/>
    <w:pPr>
      <w:numPr>
        <w:numId w:val="4"/>
      </w:numPr>
    </w:pPr>
  </w:style>
  <w:style w:type="paragraph" w:customStyle="1" w:styleId="numration">
    <w:name w:val="énumération"/>
    <w:basedOn w:val="Normal"/>
    <w:uiPriority w:val="99"/>
    <w:rsid w:val="004C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61" w:hanging="561"/>
    </w:pPr>
    <w:rPr>
      <w:rFonts w:cs="Arial"/>
      <w:b/>
      <w:color w:val="000000"/>
      <w:sz w:val="20"/>
    </w:rPr>
  </w:style>
  <w:style w:type="paragraph" w:styleId="Textedebulles">
    <w:name w:val="Balloon Text"/>
    <w:basedOn w:val="Normal"/>
    <w:link w:val="TextedebullesCar"/>
    <w:uiPriority w:val="99"/>
    <w:semiHidden/>
    <w:rsid w:val="00D218F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071A1"/>
    <w:rPr>
      <w:rFonts w:ascii="Times New Roman" w:hAnsi="Times New Roman" w:cs="Times New Roman"/>
      <w:sz w:val="2"/>
      <w:lang w:val="fr-FR" w:eastAsia="ja-JP"/>
    </w:rPr>
  </w:style>
  <w:style w:type="paragraph" w:styleId="En-tte">
    <w:name w:val="header"/>
    <w:basedOn w:val="Normal"/>
    <w:link w:val="En-tteCar"/>
    <w:uiPriority w:val="99"/>
    <w:locked/>
    <w:rsid w:val="003C0BFD"/>
    <w:pPr>
      <w:tabs>
        <w:tab w:val="center" w:pos="4536"/>
        <w:tab w:val="right" w:pos="9072"/>
      </w:tabs>
    </w:pPr>
  </w:style>
  <w:style w:type="character" w:customStyle="1" w:styleId="En-tteCar">
    <w:name w:val="En-tête Car"/>
    <w:basedOn w:val="Policepardfaut"/>
    <w:link w:val="En-tte"/>
    <w:uiPriority w:val="99"/>
    <w:locked/>
    <w:rsid w:val="003C0BFD"/>
    <w:rPr>
      <w:rFonts w:ascii="Arial" w:hAnsi="Arial" w:cs="Times New Roman"/>
      <w:sz w:val="20"/>
      <w:szCs w:val="20"/>
      <w:lang w:val="fr-FR" w:eastAsia="ja-JP"/>
    </w:rPr>
  </w:style>
  <w:style w:type="paragraph" w:styleId="Pieddepage">
    <w:name w:val="footer"/>
    <w:basedOn w:val="Normal"/>
    <w:link w:val="PieddepageCar"/>
    <w:uiPriority w:val="99"/>
    <w:locked/>
    <w:rsid w:val="003C0BFD"/>
    <w:pPr>
      <w:tabs>
        <w:tab w:val="center" w:pos="4536"/>
        <w:tab w:val="right" w:pos="9072"/>
      </w:tabs>
    </w:pPr>
  </w:style>
  <w:style w:type="character" w:customStyle="1" w:styleId="PieddepageCar">
    <w:name w:val="Pied de page Car"/>
    <w:basedOn w:val="Policepardfaut"/>
    <w:link w:val="Pieddepage"/>
    <w:uiPriority w:val="99"/>
    <w:locked/>
    <w:rsid w:val="003C0BFD"/>
    <w:rPr>
      <w:rFonts w:ascii="Arial" w:hAnsi="Arial" w:cs="Times New Roman"/>
      <w:sz w:val="20"/>
      <w:szCs w:val="20"/>
      <w:lang w:val="fr-FR" w:eastAsia="ja-JP"/>
    </w:rPr>
  </w:style>
  <w:style w:type="paragraph" w:styleId="Notedebasdepage">
    <w:name w:val="footnote text"/>
    <w:basedOn w:val="Normal"/>
    <w:link w:val="NotedebasdepageCar"/>
    <w:uiPriority w:val="99"/>
    <w:locked/>
    <w:rsid w:val="001B61C5"/>
    <w:rPr>
      <w:sz w:val="18"/>
      <w:szCs w:val="24"/>
    </w:rPr>
  </w:style>
  <w:style w:type="character" w:customStyle="1" w:styleId="NotedebasdepageCar">
    <w:name w:val="Note de bas de page Car"/>
    <w:basedOn w:val="Policepardfaut"/>
    <w:link w:val="Notedebasdepage"/>
    <w:uiPriority w:val="99"/>
    <w:locked/>
    <w:rsid w:val="001B61C5"/>
    <w:rPr>
      <w:rFonts w:ascii="Arial" w:hAnsi="Arial" w:cs="Times New Roman"/>
      <w:sz w:val="24"/>
      <w:szCs w:val="24"/>
      <w:lang w:val="fr-FR" w:eastAsia="ja-JP"/>
    </w:rPr>
  </w:style>
  <w:style w:type="character" w:styleId="Marquenotebasdepage">
    <w:name w:val="footnote reference"/>
    <w:basedOn w:val="Policepardfaut"/>
    <w:uiPriority w:val="99"/>
    <w:locked/>
    <w:rsid w:val="001B61C5"/>
    <w:rPr>
      <w:rFonts w:cs="Times New Roman"/>
      <w:vertAlign w:val="superscript"/>
    </w:rPr>
  </w:style>
  <w:style w:type="table" w:styleId="Grille">
    <w:name w:val="Table Grid"/>
    <w:basedOn w:val="TableauNormal"/>
    <w:uiPriority w:val="99"/>
    <w:locked/>
    <w:rsid w:val="00BD3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locked/>
    <w:rsid w:val="008D6AB6"/>
    <w:rPr>
      <w:rFonts w:cs="Times New Roman"/>
      <w:color w:val="0000FF"/>
      <w:u w:val="single"/>
    </w:rPr>
  </w:style>
  <w:style w:type="character" w:styleId="Lienhypertextesuivi">
    <w:name w:val="FollowedHyperlink"/>
    <w:basedOn w:val="Policepardfaut"/>
    <w:uiPriority w:val="99"/>
    <w:semiHidden/>
    <w:locked/>
    <w:rsid w:val="00B06E9F"/>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1646-6C94-8C4C-8E3D-B86A0C84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363</Words>
  <Characters>1997</Characters>
  <Application>Microsoft Macintosh Word</Application>
  <DocSecurity>0</DocSecurity>
  <Lines>16</Lines>
  <Paragraphs>4</Paragraphs>
  <ScaleCrop>false</ScaleCrop>
  <Company>articule</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 menaces sur la desserte ferroviaire</dc:title>
  <dc:subject/>
  <dc:creator>Jean-Claude Hennet</dc:creator>
  <cp:keywords/>
  <dc:description/>
  <cp:lastModifiedBy>Jean-Claude Hennet</cp:lastModifiedBy>
  <cp:revision>45</cp:revision>
  <cp:lastPrinted>2011-12-16T10:14:00Z</cp:lastPrinted>
  <dcterms:created xsi:type="dcterms:W3CDTF">2011-08-16T09:40:00Z</dcterms:created>
  <dcterms:modified xsi:type="dcterms:W3CDTF">2011-12-16T10:14:00Z</dcterms:modified>
</cp:coreProperties>
</file>